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47" w:rsidRPr="00843BA4" w:rsidRDefault="0072127C" w:rsidP="0072127C">
      <w:pPr>
        <w:spacing w:line="240" w:lineRule="auto"/>
        <w:rPr>
          <w:sz w:val="24"/>
          <w:szCs w:val="24"/>
        </w:rPr>
      </w:pPr>
      <w:r w:rsidRPr="00843BA4">
        <w:rPr>
          <w:sz w:val="24"/>
          <w:szCs w:val="24"/>
        </w:rPr>
        <w:t>COMPARATIVE GOVERNMENT</w:t>
      </w:r>
    </w:p>
    <w:p w:rsidR="0072127C" w:rsidRPr="00843BA4" w:rsidRDefault="0072127C" w:rsidP="0072127C">
      <w:pPr>
        <w:spacing w:line="240" w:lineRule="auto"/>
        <w:rPr>
          <w:sz w:val="24"/>
          <w:szCs w:val="24"/>
        </w:rPr>
      </w:pPr>
      <w:r w:rsidRPr="00843BA4">
        <w:rPr>
          <w:sz w:val="24"/>
          <w:szCs w:val="24"/>
        </w:rPr>
        <w:t>UNIT 2 VOCABULARY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843BA4">
        <w:rPr>
          <w:sz w:val="24"/>
          <w:szCs w:val="24"/>
        </w:rPr>
        <w:t>Biparty</w:t>
      </w:r>
      <w:proofErr w:type="spellEnd"/>
      <w:r w:rsidRPr="00843BA4">
        <w:rPr>
          <w:sz w:val="24"/>
          <w:szCs w:val="24"/>
        </w:rPr>
        <w:t xml:space="preserve"> system</w:t>
      </w:r>
      <w:r w:rsidR="00843BA4">
        <w:rPr>
          <w:sz w:val="24"/>
          <w:szCs w:val="24"/>
        </w:rPr>
        <w:tab/>
      </w:r>
      <w:r w:rsidR="00843BA4">
        <w:rPr>
          <w:sz w:val="24"/>
          <w:szCs w:val="24"/>
        </w:rPr>
        <w:tab/>
      </w:r>
      <w:r w:rsidR="00843BA4">
        <w:rPr>
          <w:sz w:val="24"/>
          <w:szCs w:val="24"/>
        </w:rPr>
        <w:tab/>
      </w:r>
      <w:r w:rsidR="00843BA4">
        <w:rPr>
          <w:sz w:val="24"/>
          <w:szCs w:val="24"/>
        </w:rPr>
        <w:tab/>
      </w:r>
      <w:r w:rsidRPr="00843BA4">
        <w:rPr>
          <w:sz w:val="24"/>
          <w:szCs w:val="24"/>
        </w:rPr>
        <w:t>26.  Multi-party system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Blanket primary</w:t>
      </w:r>
      <w:r w:rsidR="00843BA4">
        <w:rPr>
          <w:sz w:val="24"/>
          <w:szCs w:val="24"/>
        </w:rPr>
        <w:tab/>
      </w:r>
      <w:r w:rsidR="00843BA4">
        <w:rPr>
          <w:sz w:val="24"/>
          <w:szCs w:val="24"/>
        </w:rPr>
        <w:tab/>
      </w:r>
      <w:r w:rsidR="00843BA4">
        <w:rPr>
          <w:sz w:val="24"/>
          <w:szCs w:val="24"/>
        </w:rPr>
        <w:tab/>
      </w:r>
      <w:r w:rsidR="00843BA4">
        <w:rPr>
          <w:sz w:val="24"/>
          <w:szCs w:val="24"/>
        </w:rPr>
        <w:tab/>
      </w:r>
      <w:bookmarkStart w:id="0" w:name="_GoBack"/>
      <w:bookmarkEnd w:id="0"/>
      <w:r w:rsidR="001D7343">
        <w:rPr>
          <w:sz w:val="24"/>
          <w:szCs w:val="24"/>
        </w:rPr>
        <w:t>27.  Open election primary (aka “top two”)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Boss (political)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28.  Open primary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Campaign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>29.  Overt party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Caucus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30.  Party activist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Closed primary</w:t>
      </w:r>
      <w:r w:rsidR="00843BA4">
        <w:rPr>
          <w:sz w:val="24"/>
          <w:szCs w:val="24"/>
        </w:rPr>
        <w:tab/>
      </w:r>
      <w:r w:rsidR="00843BA4">
        <w:rPr>
          <w:sz w:val="24"/>
          <w:szCs w:val="24"/>
        </w:rPr>
        <w:tab/>
      </w:r>
      <w:r w:rsid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  <w:t xml:space="preserve">31.  Party </w:t>
      </w:r>
      <w:r w:rsidR="00356A0D">
        <w:rPr>
          <w:sz w:val="24"/>
          <w:szCs w:val="24"/>
        </w:rPr>
        <w:t>identifier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Coalition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32.  Party platform</w:t>
      </w:r>
      <w:r w:rsidRPr="00843BA4">
        <w:rPr>
          <w:sz w:val="24"/>
          <w:szCs w:val="24"/>
        </w:rPr>
        <w:t xml:space="preserve"> 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Convention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33.  Plank</w:t>
      </w:r>
      <w:r w:rsidRPr="00843BA4">
        <w:rPr>
          <w:sz w:val="24"/>
          <w:szCs w:val="24"/>
        </w:rPr>
        <w:t xml:space="preserve"> 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Covert party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>34.  Plurality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 xml:space="preserve">Electoral </w:t>
      </w:r>
      <w:proofErr w:type="gramStart"/>
      <w:r w:rsidRPr="00843BA4">
        <w:rPr>
          <w:sz w:val="24"/>
          <w:szCs w:val="24"/>
        </w:rPr>
        <w:t>college</w:t>
      </w:r>
      <w:proofErr w:type="gramEnd"/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>35.  Political machine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Electorate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>36.  Political party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Equal time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>37.  Poll tax</w:t>
      </w:r>
      <w:r w:rsidRPr="00843BA4">
        <w:rPr>
          <w:sz w:val="24"/>
          <w:szCs w:val="24"/>
        </w:rPr>
        <w:t xml:space="preserve"> 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Favorite son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>38.  Precinct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Federal Election Campaign Act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39.  Private interest group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General election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40.  Primary election (direct)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Inauguration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41.  Public interest group</w:t>
      </w:r>
      <w:r w:rsidRPr="00843BA4">
        <w:rPr>
          <w:sz w:val="24"/>
          <w:szCs w:val="24"/>
        </w:rPr>
        <w:t xml:space="preserve"> 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Incumbent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42.  Public opinion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Independent (voter)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43.  Propaganda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Literacy test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44.  Sample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Lobbying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  <w:t>45.  S</w:t>
      </w:r>
      <w:r w:rsidR="00356A0D">
        <w:rPr>
          <w:sz w:val="24"/>
          <w:szCs w:val="24"/>
        </w:rPr>
        <w:t>plinter party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Lobbying Act of 1946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>46.  Suffrage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Majority party</w:t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Pr="00843BA4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47.  Third party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Managed news (news management)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48.  Umbrella party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Mass media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49.  Unit rule</w:t>
      </w:r>
    </w:p>
    <w:p w:rsidR="0072127C" w:rsidRPr="00843BA4" w:rsidRDefault="0072127C" w:rsidP="007212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3BA4">
        <w:rPr>
          <w:sz w:val="24"/>
          <w:szCs w:val="24"/>
        </w:rPr>
        <w:t>Minority party</w:t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</w:r>
      <w:r w:rsidR="00356A0D">
        <w:rPr>
          <w:sz w:val="24"/>
          <w:szCs w:val="24"/>
        </w:rPr>
        <w:tab/>
        <w:t>50.  Voting Rights Act(s)</w:t>
      </w:r>
    </w:p>
    <w:p w:rsidR="0072127C" w:rsidRDefault="0072127C" w:rsidP="0072127C">
      <w:pPr>
        <w:pStyle w:val="ListParagraph"/>
      </w:pPr>
    </w:p>
    <w:sectPr w:rsidR="0072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008A"/>
    <w:multiLevelType w:val="hybridMultilevel"/>
    <w:tmpl w:val="2EBA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C"/>
    <w:rsid w:val="001D7343"/>
    <w:rsid w:val="00356A0D"/>
    <w:rsid w:val="0072127C"/>
    <w:rsid w:val="00843BA4"/>
    <w:rsid w:val="00E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2011-07-21T20:43:00Z</dcterms:created>
  <dcterms:modified xsi:type="dcterms:W3CDTF">2011-07-22T21:44:00Z</dcterms:modified>
</cp:coreProperties>
</file>