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A7" w:rsidRPr="003027AD" w:rsidRDefault="002D3BA7" w:rsidP="002D3BA7">
      <w:pPr>
        <w:rPr>
          <w:sz w:val="20"/>
          <w:szCs w:val="20"/>
        </w:rPr>
      </w:pPr>
      <w:r w:rsidRPr="003027AD">
        <w:rPr>
          <w:sz w:val="20"/>
          <w:szCs w:val="20"/>
        </w:rPr>
        <w:t>Government</w:t>
      </w:r>
      <w:r w:rsidRPr="003027AD">
        <w:rPr>
          <w:sz w:val="20"/>
          <w:szCs w:val="20"/>
        </w:rPr>
        <w:tab/>
      </w:r>
      <w:r w:rsidRPr="003027AD">
        <w:rPr>
          <w:sz w:val="20"/>
          <w:szCs w:val="20"/>
        </w:rPr>
        <w:tab/>
      </w:r>
      <w:r w:rsidRPr="003027AD">
        <w:rPr>
          <w:sz w:val="20"/>
          <w:szCs w:val="20"/>
        </w:rPr>
        <w:tab/>
      </w:r>
      <w:r w:rsidRPr="003027AD">
        <w:rPr>
          <w:sz w:val="20"/>
          <w:szCs w:val="20"/>
        </w:rPr>
        <w:tab/>
      </w:r>
      <w:r w:rsidRPr="003027AD">
        <w:rPr>
          <w:sz w:val="20"/>
          <w:szCs w:val="20"/>
        </w:rPr>
        <w:tab/>
        <w:t>Name</w:t>
      </w:r>
      <w:r w:rsidRPr="003027AD">
        <w:rPr>
          <w:sz w:val="20"/>
          <w:szCs w:val="20"/>
          <w:u w:val="single"/>
        </w:rPr>
        <w:tab/>
      </w:r>
      <w:r w:rsidRPr="003027AD">
        <w:rPr>
          <w:sz w:val="20"/>
          <w:szCs w:val="20"/>
          <w:u w:val="single"/>
        </w:rPr>
        <w:tab/>
      </w:r>
      <w:r w:rsidRPr="003027AD">
        <w:rPr>
          <w:sz w:val="20"/>
          <w:szCs w:val="20"/>
          <w:u w:val="single"/>
        </w:rPr>
        <w:tab/>
      </w:r>
      <w:r w:rsidRPr="003027AD">
        <w:rPr>
          <w:sz w:val="20"/>
          <w:szCs w:val="20"/>
          <w:u w:val="single"/>
        </w:rPr>
        <w:tab/>
      </w:r>
      <w:r w:rsidRPr="003027AD">
        <w:rPr>
          <w:sz w:val="20"/>
          <w:szCs w:val="20"/>
          <w:u w:val="single"/>
        </w:rPr>
        <w:tab/>
      </w:r>
      <w:r w:rsidRPr="003027AD">
        <w:rPr>
          <w:sz w:val="20"/>
          <w:szCs w:val="20"/>
          <w:u w:val="single"/>
        </w:rPr>
        <w:tab/>
      </w:r>
      <w:proofErr w:type="gramStart"/>
      <w:r w:rsidRPr="003027AD">
        <w:rPr>
          <w:sz w:val="20"/>
          <w:szCs w:val="20"/>
        </w:rPr>
        <w:t>Per</w:t>
      </w:r>
      <w:proofErr w:type="gramEnd"/>
      <w:r w:rsidRPr="003027AD">
        <w:rPr>
          <w:sz w:val="20"/>
          <w:szCs w:val="20"/>
          <w:u w:val="single"/>
        </w:rPr>
        <w:tab/>
      </w:r>
      <w:r w:rsidRPr="003027AD">
        <w:rPr>
          <w:sz w:val="20"/>
          <w:szCs w:val="20"/>
        </w:rPr>
        <w:t xml:space="preserve"> Unit 5: Chapter 15</w:t>
      </w:r>
    </w:p>
    <w:p w:rsidR="002D3BA7" w:rsidRPr="003027AD" w:rsidRDefault="002D3BA7" w:rsidP="002D3BA7">
      <w:pPr>
        <w:rPr>
          <w:sz w:val="20"/>
          <w:szCs w:val="20"/>
        </w:rPr>
      </w:pPr>
      <w:r w:rsidRPr="003027AD">
        <w:rPr>
          <w:sz w:val="20"/>
          <w:szCs w:val="20"/>
        </w:rPr>
        <w:t>Lesson 1:</w:t>
      </w:r>
    </w:p>
    <w:p w:rsidR="005F4731" w:rsidRPr="003027AD" w:rsidRDefault="005F4731" w:rsidP="005F47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27AD">
        <w:rPr>
          <w:sz w:val="20"/>
          <w:szCs w:val="20"/>
        </w:rPr>
        <w:t>Why is free speech essential in a democracy?</w:t>
      </w:r>
    </w:p>
    <w:p w:rsidR="005F4731" w:rsidRDefault="005F4731" w:rsidP="005F4731">
      <w:pPr>
        <w:pStyle w:val="ListParagraph"/>
        <w:rPr>
          <w:sz w:val="20"/>
          <w:szCs w:val="20"/>
        </w:rPr>
      </w:pPr>
    </w:p>
    <w:p w:rsidR="003027AD" w:rsidRDefault="003027AD" w:rsidP="005F4731">
      <w:pPr>
        <w:pStyle w:val="ListParagraph"/>
        <w:rPr>
          <w:sz w:val="20"/>
          <w:szCs w:val="20"/>
        </w:rPr>
      </w:pPr>
    </w:p>
    <w:p w:rsidR="003027AD" w:rsidRPr="003027AD" w:rsidRDefault="003027AD" w:rsidP="005F4731">
      <w:pPr>
        <w:pStyle w:val="ListParagraph"/>
        <w:rPr>
          <w:sz w:val="20"/>
          <w:szCs w:val="20"/>
        </w:rPr>
      </w:pPr>
    </w:p>
    <w:p w:rsidR="005F4731" w:rsidRPr="003027AD" w:rsidRDefault="005F4731" w:rsidP="005F47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27AD">
        <w:rPr>
          <w:sz w:val="20"/>
          <w:szCs w:val="20"/>
        </w:rPr>
        <w:t>Fill in the following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841"/>
        <w:gridCol w:w="2894"/>
      </w:tblGrid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Example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Type of Speech?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 w:rsidRPr="003027AD">
              <w:rPr>
                <w:sz w:val="20"/>
                <w:szCs w:val="20"/>
              </w:rPr>
              <w:t>Protected by 1</w:t>
            </w:r>
            <w:r w:rsidRPr="003027AD">
              <w:rPr>
                <w:sz w:val="20"/>
                <w:szCs w:val="20"/>
                <w:vertAlign w:val="superscript"/>
              </w:rPr>
              <w:t>st</w:t>
            </w:r>
            <w:r w:rsidRPr="003027AD">
              <w:rPr>
                <w:sz w:val="20"/>
                <w:szCs w:val="20"/>
              </w:rPr>
              <w:t xml:space="preserve"> Amendment?</w:t>
            </w:r>
            <w:proofErr w:type="gramEnd"/>
          </w:p>
        </w:tc>
      </w:tr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In a television ad, a celebrity praises the qualities of a brand of soap.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A newspaper prints an article falsely accusing the mayor of accepting bribes.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A pastor preaches a sermon about love to a congregation.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A man posts a video online urging Americans to overthrow the government.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A website posts photos of couples engaging in graphically lewd acts.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Student wear armbands to class to protest tuition increases.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F4731" w:rsidRPr="003027AD" w:rsidTr="005F4731">
        <w:tc>
          <w:tcPr>
            <w:tcW w:w="3116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  <w:r w:rsidRPr="003027AD">
              <w:rPr>
                <w:sz w:val="20"/>
                <w:szCs w:val="20"/>
              </w:rPr>
              <w:t>A woman screams violent threats at another woman in a restaurant.</w:t>
            </w: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5F4731" w:rsidRPr="003027AD" w:rsidRDefault="005F4731" w:rsidP="005F47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2D3BA7" w:rsidRPr="003027AD" w:rsidRDefault="002D3BA7" w:rsidP="005F4731">
      <w:pPr>
        <w:pStyle w:val="ListParagraph"/>
        <w:rPr>
          <w:sz w:val="20"/>
          <w:szCs w:val="20"/>
        </w:rPr>
      </w:pPr>
    </w:p>
    <w:p w:rsidR="005F4731" w:rsidRPr="003027AD" w:rsidRDefault="003027AD" w:rsidP="005F47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27AD">
        <w:rPr>
          <w:sz w:val="20"/>
          <w:szCs w:val="20"/>
        </w:rPr>
        <w:t xml:space="preserve">Give </w:t>
      </w:r>
      <w:proofErr w:type="gramStart"/>
      <w:r w:rsidRPr="003027AD">
        <w:rPr>
          <w:sz w:val="20"/>
          <w:szCs w:val="20"/>
        </w:rPr>
        <w:t>3</w:t>
      </w:r>
      <w:proofErr w:type="gramEnd"/>
      <w:r w:rsidRPr="003027AD">
        <w:rPr>
          <w:sz w:val="20"/>
          <w:szCs w:val="20"/>
        </w:rPr>
        <w:t xml:space="preserve"> examples of how a government can make reasonable regulations governing time, place, and manner of speech.</w:t>
      </w:r>
    </w:p>
    <w:p w:rsidR="003027AD" w:rsidRPr="003027AD" w:rsidRDefault="003027AD" w:rsidP="003027AD">
      <w:pPr>
        <w:pStyle w:val="ListParagraph"/>
        <w:rPr>
          <w:sz w:val="20"/>
          <w:szCs w:val="20"/>
        </w:rPr>
      </w:pPr>
    </w:p>
    <w:p w:rsidR="003027AD" w:rsidRPr="003027AD" w:rsidRDefault="003027AD" w:rsidP="003027AD">
      <w:pPr>
        <w:pStyle w:val="ListParagraph"/>
        <w:rPr>
          <w:sz w:val="20"/>
          <w:szCs w:val="20"/>
        </w:rPr>
      </w:pPr>
    </w:p>
    <w:p w:rsidR="003027AD" w:rsidRDefault="003027AD" w:rsidP="003027AD">
      <w:pPr>
        <w:pStyle w:val="ListParagraph"/>
        <w:rPr>
          <w:sz w:val="20"/>
          <w:szCs w:val="20"/>
        </w:rPr>
      </w:pPr>
    </w:p>
    <w:p w:rsidR="003027AD" w:rsidRPr="003027AD" w:rsidRDefault="003027AD" w:rsidP="003027AD">
      <w:pPr>
        <w:pStyle w:val="ListParagraph"/>
        <w:rPr>
          <w:sz w:val="20"/>
          <w:szCs w:val="20"/>
        </w:rPr>
      </w:pPr>
    </w:p>
    <w:p w:rsidR="003027AD" w:rsidRPr="003027AD" w:rsidRDefault="003027AD" w:rsidP="003027A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27AD">
        <w:rPr>
          <w:sz w:val="20"/>
          <w:szCs w:val="20"/>
        </w:rPr>
        <w:t>Give examples of how speech can be limited in the following.</w:t>
      </w:r>
    </w:p>
    <w:p w:rsidR="003027AD" w:rsidRPr="003027AD" w:rsidRDefault="003027AD" w:rsidP="003027A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27AD">
        <w:rPr>
          <w:sz w:val="20"/>
          <w:szCs w:val="20"/>
        </w:rPr>
        <w:t>Military –</w:t>
      </w:r>
    </w:p>
    <w:p w:rsidR="003027AD" w:rsidRPr="003027AD" w:rsidRDefault="003027AD" w:rsidP="003027AD">
      <w:pPr>
        <w:pStyle w:val="ListParagraph"/>
        <w:ind w:left="1080"/>
        <w:rPr>
          <w:sz w:val="20"/>
          <w:szCs w:val="20"/>
        </w:rPr>
      </w:pPr>
    </w:p>
    <w:p w:rsidR="003027AD" w:rsidRPr="003027AD" w:rsidRDefault="003027AD" w:rsidP="003027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27AD">
        <w:rPr>
          <w:sz w:val="20"/>
          <w:szCs w:val="20"/>
        </w:rPr>
        <w:t>Prison –</w:t>
      </w:r>
    </w:p>
    <w:p w:rsidR="003027AD" w:rsidRPr="003027AD" w:rsidRDefault="003027AD" w:rsidP="003027AD">
      <w:pPr>
        <w:pStyle w:val="ListParagraph"/>
        <w:ind w:left="1080"/>
        <w:rPr>
          <w:sz w:val="20"/>
          <w:szCs w:val="20"/>
        </w:rPr>
      </w:pPr>
    </w:p>
    <w:p w:rsidR="003027AD" w:rsidRPr="003027AD" w:rsidRDefault="003027AD" w:rsidP="003027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27AD">
        <w:rPr>
          <w:sz w:val="20"/>
          <w:szCs w:val="20"/>
        </w:rPr>
        <w:t>Public schools –</w:t>
      </w:r>
    </w:p>
    <w:p w:rsidR="003027AD" w:rsidRPr="003027AD" w:rsidRDefault="003027AD" w:rsidP="003027AD">
      <w:pPr>
        <w:rPr>
          <w:sz w:val="20"/>
          <w:szCs w:val="20"/>
        </w:rPr>
      </w:pPr>
      <w:r w:rsidRPr="003027AD">
        <w:rPr>
          <w:sz w:val="20"/>
          <w:szCs w:val="20"/>
        </w:rPr>
        <w:t xml:space="preserve">Lesson 2: </w:t>
      </w:r>
    </w:p>
    <w:p w:rsidR="003027AD" w:rsidRPr="003027AD" w:rsidRDefault="003027AD" w:rsidP="003027A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27AD">
        <w:rPr>
          <w:sz w:val="20"/>
          <w:szCs w:val="20"/>
        </w:rPr>
        <w:t>In what instances may freedom of the press be limited?</w:t>
      </w:r>
    </w:p>
    <w:p w:rsidR="003027AD" w:rsidRDefault="003027AD" w:rsidP="003027AD">
      <w:pPr>
        <w:pStyle w:val="ListParagraph"/>
        <w:rPr>
          <w:sz w:val="20"/>
          <w:szCs w:val="20"/>
        </w:rPr>
      </w:pPr>
    </w:p>
    <w:p w:rsidR="003027AD" w:rsidRDefault="003027AD" w:rsidP="003027AD">
      <w:pPr>
        <w:pStyle w:val="ListParagraph"/>
        <w:rPr>
          <w:sz w:val="20"/>
          <w:szCs w:val="20"/>
        </w:rPr>
      </w:pPr>
    </w:p>
    <w:p w:rsidR="003027AD" w:rsidRPr="003027AD" w:rsidRDefault="003027AD" w:rsidP="003027AD">
      <w:pPr>
        <w:pStyle w:val="ListParagraph"/>
        <w:rPr>
          <w:sz w:val="20"/>
          <w:szCs w:val="20"/>
        </w:rPr>
      </w:pPr>
    </w:p>
    <w:p w:rsidR="003027AD" w:rsidRDefault="003027AD" w:rsidP="003027A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027AD">
        <w:rPr>
          <w:sz w:val="20"/>
          <w:szCs w:val="20"/>
        </w:rPr>
        <w:t>Why is freedom of petition and assembly important (to the Colonists and today)?</w:t>
      </w:r>
    </w:p>
    <w:p w:rsidR="003027AD" w:rsidRDefault="003027AD" w:rsidP="003027AD">
      <w:pPr>
        <w:rPr>
          <w:sz w:val="20"/>
          <w:szCs w:val="20"/>
        </w:rPr>
      </w:pPr>
      <w:r>
        <w:rPr>
          <w:sz w:val="20"/>
          <w:szCs w:val="20"/>
        </w:rPr>
        <w:lastRenderedPageBreak/>
        <w:t>Lesson 3:</w:t>
      </w:r>
    </w:p>
    <w:p w:rsidR="00E17321" w:rsidRDefault="00E17321" w:rsidP="00E1732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Constitutional or Unconstit</w:t>
      </w:r>
      <w:r w:rsidR="00FD79BE">
        <w:rPr>
          <w:sz w:val="20"/>
          <w:szCs w:val="20"/>
        </w:rPr>
        <w:t>ut</w:t>
      </w:r>
      <w:r>
        <w:rPr>
          <w:sz w:val="20"/>
          <w:szCs w:val="20"/>
        </w:rPr>
        <w:t>ional game.</w:t>
      </w:r>
      <w:r w:rsidR="00FD79BE">
        <w:rPr>
          <w:sz w:val="20"/>
          <w:szCs w:val="20"/>
        </w:rPr>
        <w:t xml:space="preserve"> What did the Supreme Court rule?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States can pay for busing students to religious private schools –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States can pay for busing of religious schools to go on a field trip –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Schools can begin the day by reciting a short prayer –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Teachers can be required to observe a moment of silence at the start of the school day –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Students can lead stadium crowds in a prayer before a football game –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city can display a Christmas scene that included a nativity scene, a Christmas tree, sleigh, and reindeers –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person can be married to more than one spouse –</w:t>
      </w:r>
    </w:p>
    <w:p w:rsidR="00FD79BE" w:rsidRDefault="00FD79BE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Amish children have to attend school </w:t>
      </w:r>
      <w:r w:rsidR="005D0240">
        <w:rPr>
          <w:sz w:val="20"/>
          <w:szCs w:val="20"/>
        </w:rPr>
        <w:t>after age 16 –</w:t>
      </w:r>
    </w:p>
    <w:p w:rsidR="005D0240" w:rsidRDefault="005D0240" w:rsidP="00FD79B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Students have to salute the flag and recite the Pledge of Allegiance – </w:t>
      </w:r>
    </w:p>
    <w:p w:rsidR="005D0240" w:rsidRDefault="005D0240" w:rsidP="005D0240">
      <w:pPr>
        <w:rPr>
          <w:sz w:val="20"/>
          <w:szCs w:val="20"/>
        </w:rPr>
      </w:pPr>
      <w:r>
        <w:rPr>
          <w:sz w:val="20"/>
          <w:szCs w:val="20"/>
        </w:rPr>
        <w:t>Lesson 4:</w:t>
      </w:r>
    </w:p>
    <w:p w:rsidR="005D0240" w:rsidRDefault="00776FD8" w:rsidP="005D024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How does due process protect individual rights and limit the powers of government?</w:t>
      </w:r>
    </w:p>
    <w:p w:rsidR="00547498" w:rsidRDefault="00547498" w:rsidP="00547498">
      <w:pPr>
        <w:pStyle w:val="ListParagraph"/>
        <w:rPr>
          <w:sz w:val="20"/>
          <w:szCs w:val="20"/>
        </w:rPr>
      </w:pPr>
    </w:p>
    <w:p w:rsidR="00547498" w:rsidRDefault="00547498" w:rsidP="00547498">
      <w:pPr>
        <w:pStyle w:val="ListParagraph"/>
        <w:rPr>
          <w:sz w:val="20"/>
          <w:szCs w:val="20"/>
        </w:rPr>
      </w:pPr>
    </w:p>
    <w:p w:rsidR="00776FD8" w:rsidRDefault="00776FD8" w:rsidP="005D024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GRAPHIC (page 461). Label the following cases by whether they address procedural or substantive rights.</w:t>
      </w:r>
    </w:p>
    <w:p w:rsidR="00776FD8" w:rsidRDefault="00776FD8" w:rsidP="00776FD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Miranda v. Arizona 1966 –</w:t>
      </w:r>
    </w:p>
    <w:p w:rsidR="00776FD8" w:rsidRDefault="00776FD8" w:rsidP="00776FD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 re Gault 1967 –</w:t>
      </w:r>
    </w:p>
    <w:p w:rsidR="00776FD8" w:rsidRDefault="00776FD8" w:rsidP="00776FD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Engle v. Vitale 1962 – </w:t>
      </w:r>
    </w:p>
    <w:p w:rsidR="00776FD8" w:rsidRDefault="00776FD8" w:rsidP="00776FD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Loving v. Virginia 1967 –</w:t>
      </w:r>
    </w:p>
    <w:p w:rsidR="00776FD8" w:rsidRDefault="002B425B" w:rsidP="00776FD8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KaHS</w:t>
      </w:r>
      <w:proofErr w:type="spellEnd"/>
      <w:r>
        <w:rPr>
          <w:sz w:val="20"/>
          <w:szCs w:val="20"/>
        </w:rPr>
        <w:t xml:space="preserve"> v. Washington State</w:t>
      </w:r>
      <w:r w:rsidR="00776FD8">
        <w:rPr>
          <w:sz w:val="20"/>
          <w:szCs w:val="20"/>
        </w:rPr>
        <w:t xml:space="preserve"> (</w:t>
      </w:r>
      <w:proofErr w:type="spellStart"/>
      <w:r w:rsidR="00776FD8">
        <w:rPr>
          <w:sz w:val="20"/>
          <w:szCs w:val="20"/>
        </w:rPr>
        <w:t>KaHS</w:t>
      </w:r>
      <w:proofErr w:type="spellEnd"/>
      <w:r w:rsidR="00776FD8">
        <w:rPr>
          <w:sz w:val="20"/>
          <w:szCs w:val="20"/>
        </w:rPr>
        <w:t xml:space="preserve"> has a school rule that allows only </w:t>
      </w:r>
      <w:proofErr w:type="gramStart"/>
      <w:r w:rsidR="00776FD8">
        <w:rPr>
          <w:sz w:val="20"/>
          <w:szCs w:val="20"/>
        </w:rPr>
        <w:t>Seniors</w:t>
      </w:r>
      <w:proofErr w:type="gramEnd"/>
      <w:r w:rsidR="00776FD8">
        <w:rPr>
          <w:sz w:val="20"/>
          <w:szCs w:val="20"/>
        </w:rPr>
        <w:t xml:space="preserve"> to park in jock lot.) – </w:t>
      </w:r>
    </w:p>
    <w:p w:rsidR="00547498" w:rsidRDefault="00547498" w:rsidP="00547498">
      <w:pPr>
        <w:pStyle w:val="ListParagraph"/>
        <w:ind w:left="1080"/>
        <w:rPr>
          <w:sz w:val="20"/>
          <w:szCs w:val="20"/>
        </w:rPr>
      </w:pPr>
    </w:p>
    <w:p w:rsidR="00776FD8" w:rsidRDefault="00547498" w:rsidP="00776FD8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How does the equal protection clause protect individual rights and limit the powers of government?</w:t>
      </w:r>
    </w:p>
    <w:p w:rsidR="00547498" w:rsidRPr="00776FD8" w:rsidRDefault="00547498" w:rsidP="00547498">
      <w:pPr>
        <w:pStyle w:val="ListParagraph"/>
        <w:rPr>
          <w:sz w:val="20"/>
          <w:szCs w:val="20"/>
        </w:rPr>
      </w:pPr>
    </w:p>
    <w:p w:rsidR="00017CAC" w:rsidRDefault="00017CAC" w:rsidP="00017CAC">
      <w:pPr>
        <w:rPr>
          <w:sz w:val="20"/>
          <w:szCs w:val="20"/>
        </w:rPr>
      </w:pPr>
      <w:r>
        <w:rPr>
          <w:sz w:val="20"/>
          <w:szCs w:val="20"/>
        </w:rPr>
        <w:t>Lesson 5:</w:t>
      </w:r>
    </w:p>
    <w:p w:rsidR="00017CAC" w:rsidRDefault="00547498" w:rsidP="00017CA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What Constitutional Protections and/or laws prohibit the following types of discrimination?</w:t>
      </w:r>
    </w:p>
    <w:p w:rsidR="00547498" w:rsidRDefault="00547498" w:rsidP="0054749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Race –</w:t>
      </w:r>
    </w:p>
    <w:p w:rsidR="00547498" w:rsidRDefault="00547498" w:rsidP="0054749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National origin –</w:t>
      </w:r>
    </w:p>
    <w:p w:rsidR="00547498" w:rsidRDefault="00547498" w:rsidP="0054749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Gender –</w:t>
      </w:r>
    </w:p>
    <w:p w:rsidR="00547498" w:rsidRDefault="00547498" w:rsidP="0054749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Age </w:t>
      </w:r>
      <w:r w:rsidRPr="00547498">
        <w:rPr>
          <w:sz w:val="20"/>
          <w:szCs w:val="20"/>
        </w:rPr>
        <w:t>–</w:t>
      </w:r>
    </w:p>
    <w:p w:rsidR="00547498" w:rsidRDefault="00547498" w:rsidP="0054749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Disability –</w:t>
      </w:r>
    </w:p>
    <w:p w:rsidR="00547498" w:rsidRDefault="00547498" w:rsidP="0054749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Give arguments for and against the use of affirmative action in education and employment.</w:t>
      </w:r>
    </w:p>
    <w:p w:rsidR="00547498" w:rsidRDefault="00547498" w:rsidP="00547498">
      <w:pPr>
        <w:pStyle w:val="ListParagraph"/>
        <w:rPr>
          <w:sz w:val="20"/>
          <w:szCs w:val="20"/>
        </w:rPr>
      </w:pPr>
    </w:p>
    <w:p w:rsidR="00547498" w:rsidRPr="00547498" w:rsidRDefault="00547498" w:rsidP="00547498">
      <w:pPr>
        <w:pStyle w:val="ListParagraph"/>
        <w:rPr>
          <w:sz w:val="20"/>
          <w:szCs w:val="20"/>
        </w:rPr>
      </w:pPr>
    </w:p>
    <w:p w:rsidR="00017CAC" w:rsidRPr="0074295E" w:rsidRDefault="00017CAC" w:rsidP="00017CAC">
      <w:pPr>
        <w:rPr>
          <w:sz w:val="20"/>
          <w:szCs w:val="20"/>
        </w:rPr>
      </w:pPr>
      <w:r w:rsidRPr="0074295E">
        <w:rPr>
          <w:sz w:val="20"/>
          <w:szCs w:val="20"/>
        </w:rPr>
        <w:t>Lesson 6:</w:t>
      </w:r>
    </w:p>
    <w:p w:rsidR="0074295E" w:rsidRDefault="0074295E" w:rsidP="0074295E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</w:rPr>
      </w:pPr>
      <w:r w:rsidRPr="0074295E">
        <w:rPr>
          <w:sz w:val="20"/>
          <w:szCs w:val="20"/>
        </w:rPr>
        <w:t xml:space="preserve">What are the two competing questions in regards to the </w:t>
      </w:r>
      <w:proofErr w:type="gramStart"/>
      <w:r w:rsidRPr="0074295E">
        <w:rPr>
          <w:sz w:val="20"/>
          <w:szCs w:val="20"/>
        </w:rPr>
        <w:t>2</w:t>
      </w:r>
      <w:r w:rsidRPr="0074295E">
        <w:rPr>
          <w:sz w:val="20"/>
          <w:szCs w:val="20"/>
          <w:vertAlign w:val="superscript"/>
        </w:rPr>
        <w:t>nd</w:t>
      </w:r>
      <w:proofErr w:type="gramEnd"/>
      <w:r w:rsidRPr="0074295E">
        <w:rPr>
          <w:sz w:val="20"/>
          <w:szCs w:val="20"/>
        </w:rPr>
        <w:t xml:space="preserve"> Amendment?  In recent </w:t>
      </w:r>
      <w:proofErr w:type="gramStart"/>
      <w:r w:rsidRPr="0074295E">
        <w:rPr>
          <w:sz w:val="20"/>
          <w:szCs w:val="20"/>
        </w:rPr>
        <w:t>years</w:t>
      </w:r>
      <w:proofErr w:type="gramEnd"/>
      <w:r w:rsidRPr="0074295E">
        <w:rPr>
          <w:sz w:val="20"/>
          <w:szCs w:val="20"/>
        </w:rPr>
        <w:t xml:space="preserve"> what side has the Supreme Court been on?</w:t>
      </w:r>
    </w:p>
    <w:p w:rsidR="002B425B" w:rsidRDefault="002B425B" w:rsidP="002B425B">
      <w:pPr>
        <w:pStyle w:val="ListParagraph"/>
        <w:spacing w:after="200" w:line="276" w:lineRule="auto"/>
        <w:rPr>
          <w:sz w:val="20"/>
          <w:szCs w:val="20"/>
        </w:rPr>
      </w:pPr>
    </w:p>
    <w:p w:rsidR="002B425B" w:rsidRPr="0074295E" w:rsidRDefault="002B425B" w:rsidP="002B425B">
      <w:pPr>
        <w:pStyle w:val="ListParagraph"/>
        <w:spacing w:after="200" w:line="276" w:lineRule="auto"/>
        <w:rPr>
          <w:sz w:val="20"/>
          <w:szCs w:val="20"/>
        </w:rPr>
      </w:pPr>
    </w:p>
    <w:p w:rsidR="002B425B" w:rsidRDefault="002B425B" w:rsidP="0054749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  <w:t>False</w:t>
      </w:r>
      <w:r>
        <w:rPr>
          <w:sz w:val="20"/>
          <w:szCs w:val="20"/>
        </w:rPr>
        <w:tab/>
        <w:t>Private businesses that monitor and collect your online activity violate the Constitution.</w:t>
      </w:r>
    </w:p>
    <w:p w:rsidR="002B425B" w:rsidRPr="002B425B" w:rsidRDefault="002B425B" w:rsidP="002B425B">
      <w:pPr>
        <w:pStyle w:val="ListParagraph"/>
        <w:rPr>
          <w:sz w:val="20"/>
          <w:szCs w:val="20"/>
        </w:rPr>
      </w:pPr>
    </w:p>
    <w:p w:rsidR="002B425B" w:rsidRDefault="002B425B" w:rsidP="002B425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What are the guidelines for government surveillance according to FISA (1978) and the Patriot Act (2001)?</w:t>
      </w:r>
    </w:p>
    <w:p w:rsidR="00277B11" w:rsidRDefault="00277B11">
      <w:bookmarkStart w:id="0" w:name="_GoBack"/>
      <w:bookmarkEnd w:id="0"/>
    </w:p>
    <w:sectPr w:rsidR="0027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A2"/>
    <w:multiLevelType w:val="hybridMultilevel"/>
    <w:tmpl w:val="B38813A6"/>
    <w:lvl w:ilvl="0" w:tplc="6CF8E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2141C"/>
    <w:multiLevelType w:val="hybridMultilevel"/>
    <w:tmpl w:val="CCB8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1ABC"/>
    <w:multiLevelType w:val="hybridMultilevel"/>
    <w:tmpl w:val="78BE7B88"/>
    <w:lvl w:ilvl="0" w:tplc="8A0449A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DF2"/>
    <w:multiLevelType w:val="hybridMultilevel"/>
    <w:tmpl w:val="830E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1FB4"/>
    <w:multiLevelType w:val="hybridMultilevel"/>
    <w:tmpl w:val="EC646AD6"/>
    <w:lvl w:ilvl="0" w:tplc="688EA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733D9"/>
    <w:multiLevelType w:val="hybridMultilevel"/>
    <w:tmpl w:val="C844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F1B"/>
    <w:multiLevelType w:val="hybridMultilevel"/>
    <w:tmpl w:val="157ED0BE"/>
    <w:lvl w:ilvl="0" w:tplc="45868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53A30"/>
    <w:multiLevelType w:val="hybridMultilevel"/>
    <w:tmpl w:val="9CC4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107"/>
    <w:multiLevelType w:val="hybridMultilevel"/>
    <w:tmpl w:val="4742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5ED9"/>
    <w:multiLevelType w:val="hybridMultilevel"/>
    <w:tmpl w:val="D742AFAA"/>
    <w:lvl w:ilvl="0" w:tplc="9F4CC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44127"/>
    <w:multiLevelType w:val="hybridMultilevel"/>
    <w:tmpl w:val="1BEA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069B"/>
    <w:multiLevelType w:val="hybridMultilevel"/>
    <w:tmpl w:val="3742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02025"/>
    <w:multiLevelType w:val="hybridMultilevel"/>
    <w:tmpl w:val="6F2445E8"/>
    <w:lvl w:ilvl="0" w:tplc="62C6A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785510"/>
    <w:multiLevelType w:val="hybridMultilevel"/>
    <w:tmpl w:val="FFE6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70360"/>
    <w:multiLevelType w:val="hybridMultilevel"/>
    <w:tmpl w:val="6D02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66E96"/>
    <w:multiLevelType w:val="hybridMultilevel"/>
    <w:tmpl w:val="98766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7"/>
    <w:rsid w:val="00017CAC"/>
    <w:rsid w:val="00277B11"/>
    <w:rsid w:val="002B425B"/>
    <w:rsid w:val="002D3BA7"/>
    <w:rsid w:val="003027AD"/>
    <w:rsid w:val="00547498"/>
    <w:rsid w:val="005D0240"/>
    <w:rsid w:val="005F4731"/>
    <w:rsid w:val="0074295E"/>
    <w:rsid w:val="00776FD8"/>
    <w:rsid w:val="00950357"/>
    <w:rsid w:val="00E17321"/>
    <w:rsid w:val="00F46768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7007"/>
  <w15:chartTrackingRefBased/>
  <w15:docId w15:val="{C6BAF258-6B6B-426E-8EC3-9616595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BA7"/>
    <w:pPr>
      <w:ind w:left="720"/>
      <w:contextualSpacing/>
    </w:pPr>
  </w:style>
  <w:style w:type="table" w:styleId="TableGrid">
    <w:name w:val="Table Grid"/>
    <w:basedOn w:val="TableNormal"/>
    <w:uiPriority w:val="39"/>
    <w:rsid w:val="005F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4058-C64D-44B0-9142-4898B7B3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5</cp:revision>
  <dcterms:created xsi:type="dcterms:W3CDTF">2019-06-11T16:37:00Z</dcterms:created>
  <dcterms:modified xsi:type="dcterms:W3CDTF">2019-06-11T18:46:00Z</dcterms:modified>
</cp:coreProperties>
</file>